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699A5" w14:textId="77777777" w:rsidR="00965EE4" w:rsidRDefault="00965EE4" w:rsidP="00D05FB1"/>
    <w:p w14:paraId="2BD060C0" w14:textId="77777777" w:rsidR="00D05FB1" w:rsidRPr="00D05FB1" w:rsidRDefault="00D05FB1" w:rsidP="00D05FB1">
      <w:pPr>
        <w:rPr>
          <w:sz w:val="28"/>
          <w:szCs w:val="28"/>
        </w:rPr>
      </w:pPr>
    </w:p>
    <w:p w14:paraId="0454B5A9" w14:textId="39416B63" w:rsidR="00D05FB1" w:rsidRPr="006E10E3" w:rsidRDefault="00D05FB1" w:rsidP="00D05FB1">
      <w:pPr>
        <w:rPr>
          <w:b/>
          <w:bCs/>
          <w:sz w:val="28"/>
          <w:szCs w:val="28"/>
        </w:rPr>
      </w:pPr>
      <w:r w:rsidRPr="006E10E3">
        <w:rPr>
          <w:b/>
          <w:bCs/>
          <w:sz w:val="28"/>
          <w:szCs w:val="28"/>
        </w:rPr>
        <w:t>CROWN HEIGHTS MEDICAL CENTRE – PATIENT PARTI</w:t>
      </w:r>
      <w:r w:rsidR="00A9198F" w:rsidRPr="006E10E3">
        <w:rPr>
          <w:b/>
          <w:bCs/>
          <w:sz w:val="28"/>
          <w:szCs w:val="28"/>
        </w:rPr>
        <w:t>CI</w:t>
      </w:r>
      <w:r w:rsidRPr="006E10E3">
        <w:rPr>
          <w:b/>
          <w:bCs/>
          <w:sz w:val="28"/>
          <w:szCs w:val="28"/>
        </w:rPr>
        <w:t>PATION GROUP</w:t>
      </w:r>
    </w:p>
    <w:p w14:paraId="3504955C" w14:textId="77777777" w:rsidR="00D05FB1" w:rsidRDefault="00D05FB1" w:rsidP="00D05FB1">
      <w:pPr>
        <w:rPr>
          <w:sz w:val="28"/>
          <w:szCs w:val="28"/>
        </w:rPr>
      </w:pPr>
    </w:p>
    <w:p w14:paraId="353B995F" w14:textId="739A2B64" w:rsidR="00D05FB1" w:rsidRDefault="00D05FB1" w:rsidP="00532EC5">
      <w:pPr>
        <w:pStyle w:val="ListParagraph"/>
        <w:rPr>
          <w:sz w:val="28"/>
          <w:szCs w:val="28"/>
          <w:vertAlign w:val="superscript"/>
        </w:rPr>
      </w:pPr>
      <w:r w:rsidRPr="00D05FB1">
        <w:rPr>
          <w:sz w:val="28"/>
          <w:szCs w:val="28"/>
        </w:rPr>
        <w:t>MINUTES OF THE MEETING HELD ON MAY 6</w:t>
      </w:r>
      <w:r w:rsidRPr="00D05FB1">
        <w:rPr>
          <w:sz w:val="28"/>
          <w:szCs w:val="28"/>
          <w:vertAlign w:val="superscript"/>
        </w:rPr>
        <w:t xml:space="preserve">TH </w:t>
      </w:r>
      <w:r w:rsidRPr="00D05FB1">
        <w:rPr>
          <w:sz w:val="28"/>
          <w:szCs w:val="28"/>
        </w:rPr>
        <w:t>2026</w:t>
      </w:r>
    </w:p>
    <w:p w14:paraId="6D251EE3" w14:textId="2854C43F" w:rsidR="00D05FB1" w:rsidRPr="006E10E3" w:rsidRDefault="00D05FB1" w:rsidP="00D05FB1">
      <w:pPr>
        <w:rPr>
          <w:sz w:val="32"/>
          <w:szCs w:val="32"/>
          <w:vertAlign w:val="superscript"/>
        </w:rPr>
      </w:pPr>
    </w:p>
    <w:p w14:paraId="5DDB1C65" w14:textId="7C7F8F64" w:rsidR="006E10E3" w:rsidRDefault="00D05FB1" w:rsidP="006E10E3">
      <w:pPr>
        <w:rPr>
          <w:b/>
          <w:bCs/>
          <w:sz w:val="28"/>
          <w:szCs w:val="28"/>
        </w:rPr>
      </w:pPr>
      <w:r>
        <w:rPr>
          <w:b/>
          <w:bCs/>
          <w:sz w:val="28"/>
          <w:szCs w:val="28"/>
          <w:vertAlign w:val="superscript"/>
        </w:rPr>
        <w:t xml:space="preserve"> </w:t>
      </w:r>
      <w:r w:rsidR="006E10E3">
        <w:rPr>
          <w:b/>
          <w:bCs/>
          <w:sz w:val="28"/>
          <w:szCs w:val="28"/>
        </w:rPr>
        <w:t>Present</w:t>
      </w:r>
    </w:p>
    <w:p w14:paraId="519B6BEB" w14:textId="37B0BF7D" w:rsidR="00D05FB1" w:rsidRDefault="00D05FB1" w:rsidP="00D05FB1">
      <w:pPr>
        <w:rPr>
          <w:sz w:val="28"/>
          <w:szCs w:val="28"/>
        </w:rPr>
      </w:pPr>
      <w:r>
        <w:rPr>
          <w:sz w:val="28"/>
          <w:szCs w:val="28"/>
        </w:rPr>
        <w:t>Cathy Wands (Chair)</w:t>
      </w:r>
      <w:r w:rsidR="0070032F">
        <w:rPr>
          <w:sz w:val="28"/>
          <w:szCs w:val="28"/>
        </w:rPr>
        <w:t>,</w:t>
      </w:r>
      <w:r>
        <w:rPr>
          <w:sz w:val="28"/>
          <w:szCs w:val="28"/>
        </w:rPr>
        <w:t xml:space="preserve"> Gilda McIntosh (Vice-Chair)</w:t>
      </w:r>
      <w:r w:rsidR="0070032F">
        <w:rPr>
          <w:sz w:val="28"/>
          <w:szCs w:val="28"/>
        </w:rPr>
        <w:t>,</w:t>
      </w:r>
      <w:r>
        <w:rPr>
          <w:sz w:val="28"/>
          <w:szCs w:val="28"/>
        </w:rPr>
        <w:t xml:space="preserve"> Yvonne Hunt</w:t>
      </w:r>
      <w:r w:rsidR="0070032F">
        <w:rPr>
          <w:sz w:val="28"/>
          <w:szCs w:val="28"/>
        </w:rPr>
        <w:t>,</w:t>
      </w:r>
      <w:r>
        <w:rPr>
          <w:sz w:val="28"/>
          <w:szCs w:val="28"/>
        </w:rPr>
        <w:t xml:space="preserve"> Rosalind Tapping</w:t>
      </w:r>
      <w:r w:rsidR="0070032F">
        <w:rPr>
          <w:sz w:val="28"/>
          <w:szCs w:val="28"/>
        </w:rPr>
        <w:t>,</w:t>
      </w:r>
      <w:r>
        <w:rPr>
          <w:sz w:val="28"/>
          <w:szCs w:val="28"/>
        </w:rPr>
        <w:t xml:space="preserve"> Laura James</w:t>
      </w:r>
      <w:r w:rsidR="0070032F">
        <w:rPr>
          <w:sz w:val="28"/>
          <w:szCs w:val="28"/>
        </w:rPr>
        <w:t>,</w:t>
      </w:r>
      <w:r>
        <w:rPr>
          <w:sz w:val="28"/>
          <w:szCs w:val="28"/>
        </w:rPr>
        <w:t xml:space="preserve"> </w:t>
      </w:r>
      <w:r w:rsidR="0005703E">
        <w:rPr>
          <w:sz w:val="28"/>
          <w:szCs w:val="28"/>
        </w:rPr>
        <w:t>Martin Stainer</w:t>
      </w:r>
    </w:p>
    <w:p w14:paraId="0EDA3153" w14:textId="77777777" w:rsidR="0005703E" w:rsidRDefault="0005703E" w:rsidP="00D05FB1">
      <w:pPr>
        <w:rPr>
          <w:sz w:val="28"/>
          <w:szCs w:val="28"/>
        </w:rPr>
      </w:pPr>
    </w:p>
    <w:p w14:paraId="78036A8E" w14:textId="44ACD71B" w:rsidR="0005703E" w:rsidRDefault="0005703E" w:rsidP="00D05FB1">
      <w:pPr>
        <w:rPr>
          <w:b/>
          <w:bCs/>
          <w:sz w:val="28"/>
          <w:szCs w:val="28"/>
        </w:rPr>
      </w:pPr>
      <w:r>
        <w:rPr>
          <w:b/>
          <w:bCs/>
          <w:sz w:val="28"/>
          <w:szCs w:val="28"/>
        </w:rPr>
        <w:t>Apologies</w:t>
      </w:r>
    </w:p>
    <w:p w14:paraId="63865737" w14:textId="00312C57" w:rsidR="0005703E" w:rsidRDefault="0005703E" w:rsidP="00D05FB1">
      <w:pPr>
        <w:rPr>
          <w:sz w:val="28"/>
          <w:szCs w:val="28"/>
        </w:rPr>
      </w:pPr>
      <w:r>
        <w:rPr>
          <w:sz w:val="28"/>
          <w:szCs w:val="28"/>
        </w:rPr>
        <w:t>Viv Blunden</w:t>
      </w:r>
      <w:r w:rsidR="00C25EEA">
        <w:rPr>
          <w:sz w:val="28"/>
          <w:szCs w:val="28"/>
        </w:rPr>
        <w:t>,</w:t>
      </w:r>
      <w:r>
        <w:rPr>
          <w:sz w:val="28"/>
          <w:szCs w:val="28"/>
        </w:rPr>
        <w:t xml:space="preserve"> Jenny Dykes</w:t>
      </w:r>
      <w:r w:rsidR="00C25EEA">
        <w:rPr>
          <w:sz w:val="28"/>
          <w:szCs w:val="28"/>
        </w:rPr>
        <w:t xml:space="preserve">, </w:t>
      </w:r>
      <w:r>
        <w:rPr>
          <w:sz w:val="28"/>
          <w:szCs w:val="28"/>
        </w:rPr>
        <w:t>Heidi Edgely-Beraud</w:t>
      </w:r>
      <w:r w:rsidR="00C25EEA">
        <w:rPr>
          <w:sz w:val="28"/>
          <w:szCs w:val="28"/>
        </w:rPr>
        <w:t xml:space="preserve">, </w:t>
      </w:r>
      <w:r>
        <w:rPr>
          <w:sz w:val="28"/>
          <w:szCs w:val="28"/>
        </w:rPr>
        <w:t>Roger Doust</w:t>
      </w:r>
    </w:p>
    <w:p w14:paraId="4798C261" w14:textId="77777777" w:rsidR="0005703E" w:rsidRDefault="0005703E" w:rsidP="00D05FB1">
      <w:pPr>
        <w:rPr>
          <w:sz w:val="28"/>
          <w:szCs w:val="28"/>
        </w:rPr>
      </w:pPr>
    </w:p>
    <w:p w14:paraId="3AE8EA91" w14:textId="35C4F050" w:rsidR="0005703E" w:rsidRDefault="0005703E" w:rsidP="00D05FB1">
      <w:pPr>
        <w:rPr>
          <w:b/>
          <w:bCs/>
          <w:sz w:val="28"/>
          <w:szCs w:val="28"/>
        </w:rPr>
      </w:pPr>
      <w:r>
        <w:rPr>
          <w:b/>
          <w:bCs/>
          <w:sz w:val="28"/>
          <w:szCs w:val="28"/>
        </w:rPr>
        <w:t>In Attendance</w:t>
      </w:r>
    </w:p>
    <w:p w14:paraId="648F1485" w14:textId="70D75833" w:rsidR="0005703E" w:rsidRDefault="0005703E" w:rsidP="00D05FB1">
      <w:pPr>
        <w:rPr>
          <w:sz w:val="28"/>
          <w:szCs w:val="28"/>
        </w:rPr>
      </w:pPr>
      <w:r>
        <w:rPr>
          <w:sz w:val="28"/>
          <w:szCs w:val="28"/>
        </w:rPr>
        <w:t>Chloe Rovetto - Practice Manager</w:t>
      </w:r>
      <w:r w:rsidR="0070032F">
        <w:rPr>
          <w:sz w:val="28"/>
          <w:szCs w:val="28"/>
        </w:rPr>
        <w:t>,</w:t>
      </w:r>
      <w:r>
        <w:rPr>
          <w:sz w:val="28"/>
          <w:szCs w:val="28"/>
        </w:rPr>
        <w:t xml:space="preserve"> Ruth Weston – Practice Operations Manager</w:t>
      </w:r>
    </w:p>
    <w:p w14:paraId="41874406" w14:textId="77777777" w:rsidR="0005703E" w:rsidRDefault="0005703E" w:rsidP="00D05FB1">
      <w:pPr>
        <w:rPr>
          <w:sz w:val="28"/>
          <w:szCs w:val="28"/>
        </w:rPr>
      </w:pPr>
    </w:p>
    <w:p w14:paraId="554C8CB3" w14:textId="5F440E2B" w:rsidR="0005703E" w:rsidRDefault="0005703E" w:rsidP="00D05FB1">
      <w:pPr>
        <w:rPr>
          <w:sz w:val="28"/>
          <w:szCs w:val="28"/>
        </w:rPr>
      </w:pPr>
      <w:r>
        <w:rPr>
          <w:b/>
          <w:bCs/>
          <w:sz w:val="28"/>
          <w:szCs w:val="28"/>
        </w:rPr>
        <w:t xml:space="preserve">Minutes of Last Meeting – </w:t>
      </w:r>
      <w:r>
        <w:rPr>
          <w:sz w:val="28"/>
          <w:szCs w:val="28"/>
        </w:rPr>
        <w:t>April 8</w:t>
      </w:r>
      <w:r>
        <w:rPr>
          <w:sz w:val="28"/>
          <w:szCs w:val="28"/>
          <w:vertAlign w:val="superscript"/>
        </w:rPr>
        <w:t>th</w:t>
      </w:r>
      <w:r>
        <w:rPr>
          <w:sz w:val="28"/>
          <w:szCs w:val="28"/>
        </w:rPr>
        <w:t xml:space="preserve"> 2026</w:t>
      </w:r>
    </w:p>
    <w:p w14:paraId="70B83BF3" w14:textId="6EE3DB50" w:rsidR="0005703E" w:rsidRDefault="0005703E" w:rsidP="00D05FB1">
      <w:pPr>
        <w:rPr>
          <w:sz w:val="28"/>
          <w:szCs w:val="28"/>
        </w:rPr>
      </w:pPr>
      <w:r>
        <w:rPr>
          <w:sz w:val="28"/>
          <w:szCs w:val="28"/>
        </w:rPr>
        <w:t>Agreed and Approved</w:t>
      </w:r>
    </w:p>
    <w:p w14:paraId="57715CE6" w14:textId="77777777" w:rsidR="0005703E" w:rsidRDefault="0005703E" w:rsidP="00D05FB1">
      <w:pPr>
        <w:rPr>
          <w:sz w:val="28"/>
          <w:szCs w:val="28"/>
        </w:rPr>
      </w:pPr>
    </w:p>
    <w:p w14:paraId="4B16F806" w14:textId="50E0710B" w:rsidR="0005703E" w:rsidRDefault="0005703E" w:rsidP="00D05FB1">
      <w:pPr>
        <w:rPr>
          <w:b/>
          <w:bCs/>
          <w:sz w:val="28"/>
          <w:szCs w:val="28"/>
        </w:rPr>
      </w:pPr>
      <w:r>
        <w:rPr>
          <w:b/>
          <w:bCs/>
          <w:sz w:val="28"/>
          <w:szCs w:val="28"/>
        </w:rPr>
        <w:t>Matters Arising</w:t>
      </w:r>
    </w:p>
    <w:p w14:paraId="6B28CF6F" w14:textId="3E75607A" w:rsidR="0005703E" w:rsidRDefault="0005703E" w:rsidP="00D05FB1">
      <w:pPr>
        <w:rPr>
          <w:sz w:val="28"/>
          <w:szCs w:val="28"/>
        </w:rPr>
      </w:pPr>
      <w:r>
        <w:rPr>
          <w:sz w:val="28"/>
          <w:szCs w:val="28"/>
        </w:rPr>
        <w:t xml:space="preserve">Car Park Lift Availability – Chloe reported that the lift had been out of service for 8 months due to the difficulty in obtaining parts.  The </w:t>
      </w:r>
      <w:r w:rsidR="00371F10">
        <w:rPr>
          <w:sz w:val="28"/>
          <w:szCs w:val="28"/>
        </w:rPr>
        <w:t>L</w:t>
      </w:r>
      <w:r>
        <w:rPr>
          <w:sz w:val="28"/>
          <w:szCs w:val="28"/>
        </w:rPr>
        <w:t>andlord Assura have now installed a</w:t>
      </w:r>
      <w:r w:rsidR="00371F10">
        <w:rPr>
          <w:sz w:val="28"/>
          <w:szCs w:val="28"/>
        </w:rPr>
        <w:t xml:space="preserve"> replacement lift, with parts more readily available to enable prompt repairs should failures occur.  The Landlord will inform the surgery when any necessary work has been comp</w:t>
      </w:r>
      <w:r w:rsidR="005E4079">
        <w:rPr>
          <w:sz w:val="28"/>
          <w:szCs w:val="28"/>
        </w:rPr>
        <w:t>l</w:t>
      </w:r>
      <w:r w:rsidR="00371F10">
        <w:rPr>
          <w:sz w:val="28"/>
          <w:szCs w:val="28"/>
        </w:rPr>
        <w:t>eted.</w:t>
      </w:r>
    </w:p>
    <w:p w14:paraId="2DEC0D69" w14:textId="77777777" w:rsidR="00371F10" w:rsidRDefault="00371F10" w:rsidP="00D05FB1">
      <w:pPr>
        <w:rPr>
          <w:sz w:val="28"/>
          <w:szCs w:val="28"/>
        </w:rPr>
      </w:pPr>
    </w:p>
    <w:p w14:paraId="4909AEC3" w14:textId="37667652" w:rsidR="005E4079" w:rsidRDefault="00371F10" w:rsidP="00D05FB1">
      <w:pPr>
        <w:rPr>
          <w:sz w:val="28"/>
          <w:szCs w:val="28"/>
        </w:rPr>
      </w:pPr>
      <w:r>
        <w:rPr>
          <w:sz w:val="28"/>
          <w:szCs w:val="28"/>
        </w:rPr>
        <w:t xml:space="preserve">Newsletter - </w:t>
      </w:r>
      <w:r w:rsidR="005E4079">
        <w:rPr>
          <w:sz w:val="28"/>
          <w:szCs w:val="28"/>
        </w:rPr>
        <w:t xml:space="preserve">Chloe reported that Poppy has completed the newsletter but this has not yet been e-mailed to her. </w:t>
      </w:r>
      <w:r w:rsidR="00C25EEA">
        <w:rPr>
          <w:sz w:val="28"/>
          <w:szCs w:val="28"/>
        </w:rPr>
        <w:t>It will include: updated call waiting times and trends, call back statistics including failed encounters, call abandonment rate and DNAs.</w:t>
      </w:r>
      <w:r w:rsidR="005E4079">
        <w:rPr>
          <w:sz w:val="28"/>
          <w:szCs w:val="28"/>
        </w:rPr>
        <w:t xml:space="preserve"> However</w:t>
      </w:r>
      <w:r w:rsidR="0070032F">
        <w:rPr>
          <w:sz w:val="28"/>
          <w:szCs w:val="28"/>
        </w:rPr>
        <w:t>,</w:t>
      </w:r>
      <w:r w:rsidR="005E4079">
        <w:rPr>
          <w:sz w:val="28"/>
          <w:szCs w:val="28"/>
        </w:rPr>
        <w:t xml:space="preserve"> with respect to the GP contract, finance details for the current year are still awaited.</w:t>
      </w:r>
    </w:p>
    <w:p w14:paraId="64696F1A" w14:textId="77777777" w:rsidR="005E4079" w:rsidRDefault="005E4079" w:rsidP="00D05FB1">
      <w:pPr>
        <w:rPr>
          <w:sz w:val="28"/>
          <w:szCs w:val="28"/>
        </w:rPr>
      </w:pPr>
    </w:p>
    <w:p w14:paraId="4DD8BDE8" w14:textId="4D5DA2A4" w:rsidR="007451D1" w:rsidRPr="00532EC5" w:rsidRDefault="007451D1" w:rsidP="00D05FB1">
      <w:pPr>
        <w:rPr>
          <w:b/>
          <w:bCs/>
          <w:sz w:val="28"/>
          <w:szCs w:val="28"/>
        </w:rPr>
      </w:pPr>
      <w:r w:rsidRPr="007451D1">
        <w:rPr>
          <w:b/>
          <w:bCs/>
          <w:sz w:val="28"/>
          <w:szCs w:val="28"/>
        </w:rPr>
        <w:t xml:space="preserve">Impact of GP 2026/2027 GP Contract </w:t>
      </w:r>
    </w:p>
    <w:p w14:paraId="0DAD8DE8" w14:textId="77777777" w:rsidR="007451D1" w:rsidRDefault="00B72648" w:rsidP="00D05FB1">
      <w:pPr>
        <w:rPr>
          <w:sz w:val="28"/>
          <w:szCs w:val="28"/>
        </w:rPr>
      </w:pPr>
      <w:r>
        <w:rPr>
          <w:sz w:val="28"/>
          <w:szCs w:val="28"/>
        </w:rPr>
        <w:t>Dr. McKenna, a</w:t>
      </w:r>
      <w:r w:rsidR="00C25EEA">
        <w:rPr>
          <w:sz w:val="28"/>
          <w:szCs w:val="28"/>
        </w:rPr>
        <w:t xml:space="preserve"> GP</w:t>
      </w:r>
      <w:r>
        <w:rPr>
          <w:sz w:val="28"/>
          <w:szCs w:val="28"/>
        </w:rPr>
        <w:t xml:space="preserve"> partner in the practice, attended the meeting to discuss the impact of the</w:t>
      </w:r>
      <w:r w:rsidR="007451D1">
        <w:rPr>
          <w:sz w:val="28"/>
          <w:szCs w:val="28"/>
        </w:rPr>
        <w:t xml:space="preserve"> 2026/2027</w:t>
      </w:r>
      <w:r>
        <w:rPr>
          <w:sz w:val="28"/>
          <w:szCs w:val="28"/>
        </w:rPr>
        <w:t xml:space="preserve"> GP contract on Crown Heights</w:t>
      </w:r>
      <w:r w:rsidR="007451D1">
        <w:rPr>
          <w:sz w:val="28"/>
          <w:szCs w:val="28"/>
        </w:rPr>
        <w:t>. It mandates that practices provide a same day assessment for patients with clinically urgent needs and forbids capping online requests during core hours</w:t>
      </w:r>
      <w:r>
        <w:rPr>
          <w:sz w:val="28"/>
          <w:szCs w:val="28"/>
        </w:rPr>
        <w:t xml:space="preserve">.  </w:t>
      </w:r>
    </w:p>
    <w:p w14:paraId="0AAAF7AC" w14:textId="77777777" w:rsidR="007451D1" w:rsidRDefault="007451D1" w:rsidP="007451D1">
      <w:pPr>
        <w:rPr>
          <w:b/>
          <w:bCs/>
          <w:sz w:val="28"/>
          <w:szCs w:val="28"/>
        </w:rPr>
      </w:pPr>
    </w:p>
    <w:p w14:paraId="5D6304E2" w14:textId="6ECFBA4F" w:rsidR="007451D1" w:rsidRDefault="007451D1" w:rsidP="00D05FB1">
      <w:pPr>
        <w:rPr>
          <w:sz w:val="28"/>
          <w:szCs w:val="28"/>
        </w:rPr>
      </w:pPr>
      <w:r>
        <w:rPr>
          <w:sz w:val="28"/>
          <w:szCs w:val="28"/>
        </w:rPr>
        <w:t xml:space="preserve">One requirement of the GP Contract is for surgeries to be open from 8 am to 6 pm five days per week.  Crown Heights already have this system in place. Every </w:t>
      </w:r>
      <w:r>
        <w:rPr>
          <w:sz w:val="28"/>
          <w:szCs w:val="28"/>
        </w:rPr>
        <w:lastRenderedPageBreak/>
        <w:t>request received by the practice is triaged by two GPs.  The number of urgent appointments acts as a constraint on the waiting time for a non-urgent appointment.  The wait was previously two weeks but this has lengthened to seven weeks.  Other factors affecting the situation are the loss of staff, the Easter break and the ending of funding for winter pressures.  Once the urgent appointments have all been allocated each day, it is possible for the relevant Klinik tile to be turned off, allowing other tiles to continue to be accessed. Currently approximately 3,000 requests are received daily.  It was pointed out that missed appointments increase waiting times, which in turn increases the risk for patients and damages continuity for long-term conditions.  DNAs lead to a loss of 10 appointments per day.  Cancellation is possible by telephone, the</w:t>
      </w:r>
      <w:r w:rsidR="001D39AB">
        <w:rPr>
          <w:sz w:val="28"/>
          <w:szCs w:val="28"/>
        </w:rPr>
        <w:t xml:space="preserve"> CH’s</w:t>
      </w:r>
      <w:r>
        <w:rPr>
          <w:sz w:val="28"/>
          <w:szCs w:val="28"/>
        </w:rPr>
        <w:t xml:space="preserve"> website and text.  Warning letters, texts and e-mails are sent to patients if appointments are missed.  </w:t>
      </w:r>
    </w:p>
    <w:p w14:paraId="601D0CFE" w14:textId="77777777" w:rsidR="002266A8" w:rsidRDefault="002266A8" w:rsidP="00D05FB1">
      <w:pPr>
        <w:rPr>
          <w:sz w:val="28"/>
          <w:szCs w:val="28"/>
        </w:rPr>
      </w:pPr>
    </w:p>
    <w:p w14:paraId="101867A5" w14:textId="7338E679" w:rsidR="007F61FA" w:rsidRDefault="002266A8" w:rsidP="00D05FB1">
      <w:pPr>
        <w:rPr>
          <w:sz w:val="28"/>
          <w:szCs w:val="28"/>
        </w:rPr>
      </w:pPr>
      <w:r>
        <w:rPr>
          <w:sz w:val="28"/>
          <w:szCs w:val="28"/>
        </w:rPr>
        <w:t>Dr McKenna explained that GPs are self-employed contracted to NHS</w:t>
      </w:r>
      <w:r w:rsidR="00D727C7">
        <w:rPr>
          <w:sz w:val="28"/>
          <w:szCs w:val="28"/>
        </w:rPr>
        <w:t>, subject to contract renewals each year from 1</w:t>
      </w:r>
      <w:r w:rsidR="00D727C7" w:rsidRPr="00D727C7">
        <w:rPr>
          <w:sz w:val="28"/>
          <w:szCs w:val="28"/>
          <w:vertAlign w:val="superscript"/>
        </w:rPr>
        <w:t>st</w:t>
      </w:r>
      <w:r w:rsidR="00D727C7">
        <w:rPr>
          <w:sz w:val="28"/>
          <w:szCs w:val="28"/>
        </w:rPr>
        <w:t xml:space="preserve"> April, although details of the </w:t>
      </w:r>
      <w:r w:rsidR="001D39AB">
        <w:rPr>
          <w:sz w:val="28"/>
          <w:szCs w:val="28"/>
        </w:rPr>
        <w:t xml:space="preserve">GP </w:t>
      </w:r>
      <w:r w:rsidR="00BE14AC">
        <w:rPr>
          <w:sz w:val="28"/>
          <w:szCs w:val="28"/>
        </w:rPr>
        <w:t>contract are</w:t>
      </w:r>
      <w:r w:rsidR="00D727C7">
        <w:rPr>
          <w:sz w:val="28"/>
          <w:szCs w:val="28"/>
        </w:rPr>
        <w:t xml:space="preserve"> not known in advance of that date.  Prior to April there is information from NHS but this is at a high level with little detail.  The financial information detailing the </w:t>
      </w:r>
      <w:r w:rsidR="00BE14AC">
        <w:rPr>
          <w:sz w:val="28"/>
          <w:szCs w:val="28"/>
        </w:rPr>
        <w:t xml:space="preserve">income </w:t>
      </w:r>
      <w:r w:rsidR="00D727C7">
        <w:rPr>
          <w:sz w:val="28"/>
          <w:szCs w:val="28"/>
        </w:rPr>
        <w:t xml:space="preserve">for the </w:t>
      </w:r>
      <w:r w:rsidR="001D39AB">
        <w:rPr>
          <w:sz w:val="28"/>
          <w:szCs w:val="28"/>
        </w:rPr>
        <w:t>p</w:t>
      </w:r>
      <w:r w:rsidR="00BE14AC">
        <w:rPr>
          <w:sz w:val="28"/>
          <w:szCs w:val="28"/>
        </w:rPr>
        <w:t>ractice</w:t>
      </w:r>
      <w:r w:rsidR="00D727C7">
        <w:rPr>
          <w:sz w:val="28"/>
          <w:szCs w:val="28"/>
        </w:rPr>
        <w:t xml:space="preserve"> is not known until after the commencement of the contract, in May or June. The current income per patient is £130 </w:t>
      </w:r>
      <w:r w:rsidR="007F61FA">
        <w:rPr>
          <w:sz w:val="28"/>
          <w:szCs w:val="28"/>
        </w:rPr>
        <w:t xml:space="preserve">per year.  The calculation is based on a 2/3 annual patient contacts but this average has now risen to 6/7 times per year. Extra money is provided for additional </w:t>
      </w:r>
      <w:r w:rsidR="00445A4E">
        <w:rPr>
          <w:sz w:val="28"/>
          <w:szCs w:val="28"/>
        </w:rPr>
        <w:t>particular work.</w:t>
      </w:r>
    </w:p>
    <w:p w14:paraId="1874EBFD" w14:textId="77777777" w:rsidR="007F61FA" w:rsidRDefault="007F61FA" w:rsidP="00D05FB1">
      <w:pPr>
        <w:rPr>
          <w:sz w:val="28"/>
          <w:szCs w:val="28"/>
        </w:rPr>
      </w:pPr>
    </w:p>
    <w:p w14:paraId="28288FBE" w14:textId="1C3539C8" w:rsidR="001D39AB" w:rsidRDefault="001D39AB" w:rsidP="001D39AB">
      <w:pPr>
        <w:rPr>
          <w:sz w:val="28"/>
          <w:szCs w:val="28"/>
        </w:rPr>
      </w:pPr>
      <w:r w:rsidRPr="00BE14AC">
        <w:rPr>
          <w:b/>
          <w:bCs/>
          <w:sz w:val="28"/>
          <w:szCs w:val="28"/>
        </w:rPr>
        <w:t>Advice and Guidance</w:t>
      </w:r>
      <w:r>
        <w:rPr>
          <w:b/>
          <w:bCs/>
          <w:sz w:val="28"/>
          <w:szCs w:val="28"/>
        </w:rPr>
        <w:t xml:space="preserve"> (A&amp;G)</w:t>
      </w:r>
      <w:r>
        <w:rPr>
          <w:sz w:val="28"/>
          <w:szCs w:val="28"/>
        </w:rPr>
        <w:t xml:space="preserve"> </w:t>
      </w:r>
    </w:p>
    <w:p w14:paraId="18F4C87D" w14:textId="4B2956C9" w:rsidR="001D39AB" w:rsidRDefault="001D39AB" w:rsidP="00D05FB1">
      <w:pPr>
        <w:rPr>
          <w:sz w:val="28"/>
          <w:szCs w:val="28"/>
        </w:rPr>
      </w:pPr>
      <w:r>
        <w:rPr>
          <w:sz w:val="28"/>
          <w:szCs w:val="28"/>
        </w:rPr>
        <w:t xml:space="preserve">In the NHS, A&amp;G is a digital ‘clinician to clinician’ communication advice service. It allows GPs to seek specialist input directly from a hospital consultant prior to or instead of </w:t>
      </w:r>
      <w:r w:rsidR="00DB7D62">
        <w:rPr>
          <w:sz w:val="28"/>
          <w:szCs w:val="28"/>
        </w:rPr>
        <w:t xml:space="preserve">formally referring a patient. </w:t>
      </w:r>
      <w:r>
        <w:rPr>
          <w:sz w:val="28"/>
          <w:szCs w:val="28"/>
        </w:rPr>
        <w:t>From April 2026 it has become mandatory for GPs to show that before making non-urgent referrals a A&amp;G request had been made. The goal is to provide rapid access to specialist opinion for GPs, improving patient care pathways while reducing unnecessary hospital appointments. Dr McKenna asserted that A&amp;G is adding to the workload of GPs who should be able to decide whether a referral should be made.</w:t>
      </w:r>
    </w:p>
    <w:p w14:paraId="6E988485" w14:textId="77777777" w:rsidR="00D17929" w:rsidRDefault="00D17929" w:rsidP="00D05FB1">
      <w:pPr>
        <w:rPr>
          <w:sz w:val="28"/>
          <w:szCs w:val="28"/>
        </w:rPr>
      </w:pPr>
    </w:p>
    <w:p w14:paraId="436B47D4" w14:textId="1DEA7AA9" w:rsidR="00D17929" w:rsidRDefault="00D17929" w:rsidP="00D05FB1">
      <w:pPr>
        <w:rPr>
          <w:sz w:val="28"/>
          <w:szCs w:val="28"/>
        </w:rPr>
      </w:pPr>
      <w:r>
        <w:rPr>
          <w:sz w:val="28"/>
          <w:szCs w:val="28"/>
        </w:rPr>
        <w:t>The Chair thanked Dr. McKenna for her attendance.</w:t>
      </w:r>
    </w:p>
    <w:p w14:paraId="64AF487A" w14:textId="2FE3A099" w:rsidR="00445A4E" w:rsidRDefault="00445A4E" w:rsidP="00D05FB1">
      <w:pPr>
        <w:rPr>
          <w:sz w:val="28"/>
          <w:szCs w:val="28"/>
        </w:rPr>
      </w:pPr>
    </w:p>
    <w:p w14:paraId="05478D83" w14:textId="62F549F9" w:rsidR="00445A4E" w:rsidRDefault="00445A4E" w:rsidP="00D05FB1">
      <w:pPr>
        <w:rPr>
          <w:sz w:val="28"/>
          <w:szCs w:val="28"/>
        </w:rPr>
      </w:pPr>
      <w:r>
        <w:rPr>
          <w:sz w:val="28"/>
          <w:szCs w:val="28"/>
        </w:rPr>
        <w:t xml:space="preserve">Following Dr. McKenna’s departure Chloe advised that she would request the attendance of a GP once per quarter.  These meetings would need to </w:t>
      </w:r>
      <w:r>
        <w:rPr>
          <w:sz w:val="28"/>
          <w:szCs w:val="28"/>
        </w:rPr>
        <w:lastRenderedPageBreak/>
        <w:t>commence at 12 noon to enable a GP to attend without undue interruption to their clinical day.</w:t>
      </w:r>
    </w:p>
    <w:p w14:paraId="38E4265B" w14:textId="77777777" w:rsidR="00445A4E" w:rsidRDefault="00445A4E" w:rsidP="00D05FB1">
      <w:pPr>
        <w:rPr>
          <w:sz w:val="28"/>
          <w:szCs w:val="28"/>
        </w:rPr>
      </w:pPr>
    </w:p>
    <w:p w14:paraId="61054AE7" w14:textId="23176872" w:rsidR="00445A4E" w:rsidRPr="00445A4E" w:rsidRDefault="00445A4E" w:rsidP="00D05FB1">
      <w:pPr>
        <w:rPr>
          <w:b/>
          <w:bCs/>
          <w:sz w:val="28"/>
          <w:szCs w:val="28"/>
        </w:rPr>
      </w:pPr>
      <w:r>
        <w:rPr>
          <w:b/>
          <w:bCs/>
          <w:sz w:val="28"/>
          <w:szCs w:val="28"/>
        </w:rPr>
        <w:t>Action – Chloe to arrange for a GP to attend in August</w:t>
      </w:r>
    </w:p>
    <w:p w14:paraId="3BC3780C" w14:textId="77777777" w:rsidR="00D17929" w:rsidRDefault="00D17929" w:rsidP="00D05FB1">
      <w:pPr>
        <w:rPr>
          <w:sz w:val="28"/>
          <w:szCs w:val="28"/>
        </w:rPr>
      </w:pPr>
    </w:p>
    <w:p w14:paraId="5F5D29B2" w14:textId="0BF333CA" w:rsidR="00BE14AC" w:rsidRDefault="00BE14AC" w:rsidP="00D05FB1">
      <w:pPr>
        <w:rPr>
          <w:sz w:val="28"/>
          <w:szCs w:val="28"/>
        </w:rPr>
      </w:pPr>
      <w:r>
        <w:rPr>
          <w:b/>
          <w:bCs/>
          <w:sz w:val="28"/>
          <w:szCs w:val="28"/>
        </w:rPr>
        <w:t>Integrated Urgent Care Services and NHS</w:t>
      </w:r>
    </w:p>
    <w:p w14:paraId="5EDA0AAF" w14:textId="73BD404E" w:rsidR="00D17929" w:rsidRDefault="00BE14AC" w:rsidP="00D05FB1">
      <w:pPr>
        <w:rPr>
          <w:sz w:val="28"/>
          <w:szCs w:val="28"/>
        </w:rPr>
      </w:pPr>
      <w:r>
        <w:rPr>
          <w:sz w:val="28"/>
          <w:szCs w:val="28"/>
        </w:rPr>
        <w:t>The document outlining the procedure for accessing UTC centres in Basingstoke and Frimley, either by referral from 111 or patient self-referral</w:t>
      </w:r>
      <w:r w:rsidR="00C41E11">
        <w:rPr>
          <w:sz w:val="28"/>
          <w:szCs w:val="28"/>
        </w:rPr>
        <w:t xml:space="preserve"> has been requested by other practices in the area.</w:t>
      </w:r>
      <w:r>
        <w:rPr>
          <w:sz w:val="28"/>
          <w:szCs w:val="28"/>
        </w:rPr>
        <w:t xml:space="preserve"> Cathy reported that some surprise had been expressed by other PPGs that</w:t>
      </w:r>
      <w:r w:rsidR="00C41E11">
        <w:rPr>
          <w:sz w:val="28"/>
          <w:szCs w:val="28"/>
        </w:rPr>
        <w:t xml:space="preserve"> a ‘walk in</w:t>
      </w:r>
      <w:r>
        <w:rPr>
          <w:sz w:val="28"/>
          <w:szCs w:val="28"/>
        </w:rPr>
        <w:t xml:space="preserve"> self-referral</w:t>
      </w:r>
      <w:r w:rsidR="00C41E11">
        <w:rPr>
          <w:sz w:val="28"/>
          <w:szCs w:val="28"/>
        </w:rPr>
        <w:t>’</w:t>
      </w:r>
      <w:r>
        <w:rPr>
          <w:sz w:val="28"/>
          <w:szCs w:val="28"/>
        </w:rPr>
        <w:t xml:space="preserve"> is possible. James Roach, </w:t>
      </w:r>
      <w:r w:rsidR="00062CEC">
        <w:rPr>
          <w:sz w:val="28"/>
          <w:szCs w:val="28"/>
        </w:rPr>
        <w:t xml:space="preserve">Primary Care </w:t>
      </w:r>
      <w:r w:rsidRPr="003F4570">
        <w:rPr>
          <w:sz w:val="28"/>
          <w:szCs w:val="28"/>
        </w:rPr>
        <w:t>Director of</w:t>
      </w:r>
      <w:r w:rsidR="00C41E11" w:rsidRPr="003F4570">
        <w:rPr>
          <w:sz w:val="28"/>
          <w:szCs w:val="28"/>
        </w:rPr>
        <w:t xml:space="preserve"> </w:t>
      </w:r>
      <w:r w:rsidR="00062CEC" w:rsidRPr="003F4570">
        <w:rPr>
          <w:sz w:val="28"/>
          <w:szCs w:val="28"/>
        </w:rPr>
        <w:t>Hampshire and IOW</w:t>
      </w:r>
      <w:r w:rsidR="00062CEC" w:rsidRPr="003F4570">
        <w:rPr>
          <w:rStyle w:val="Emphasis"/>
          <w:rFonts w:ascii="Helvetica Neue" w:hAnsi="Helvetica Neue"/>
          <w:i w:val="0"/>
          <w:iCs w:val="0"/>
          <w:color w:val="767676"/>
          <w:sz w:val="21"/>
          <w:szCs w:val="21"/>
        </w:rPr>
        <w:t xml:space="preserve"> </w:t>
      </w:r>
      <w:r w:rsidR="00062CEC" w:rsidRPr="00BD36D5">
        <w:rPr>
          <w:rStyle w:val="Emphasis"/>
          <w:rFonts w:cstheme="minorHAnsi"/>
          <w:i w:val="0"/>
          <w:iCs w:val="0"/>
          <w:color w:val="000000" w:themeColor="text1"/>
          <w:sz w:val="28"/>
          <w:szCs w:val="28"/>
        </w:rPr>
        <w:t>ICB</w:t>
      </w:r>
      <w:r w:rsidR="00062CEC">
        <w:rPr>
          <w:rStyle w:val="Emphasis"/>
          <w:rFonts w:ascii="Helvetica Neue" w:hAnsi="Helvetica Neue"/>
          <w:b/>
          <w:bCs/>
          <w:i w:val="0"/>
          <w:iCs w:val="0"/>
          <w:color w:val="767676"/>
          <w:sz w:val="21"/>
          <w:szCs w:val="21"/>
        </w:rPr>
        <w:t xml:space="preserve"> </w:t>
      </w:r>
      <w:r w:rsidR="00D7043B">
        <w:rPr>
          <w:sz w:val="28"/>
          <w:szCs w:val="28"/>
        </w:rPr>
        <w:t>confirmed</w:t>
      </w:r>
      <w:r>
        <w:rPr>
          <w:sz w:val="28"/>
          <w:szCs w:val="28"/>
        </w:rPr>
        <w:t xml:space="preserve"> th</w:t>
      </w:r>
      <w:r w:rsidR="00D7043B">
        <w:rPr>
          <w:sz w:val="28"/>
          <w:szCs w:val="28"/>
        </w:rPr>
        <w:t>at this is correct. The question remains whether this is possible in practice.</w:t>
      </w:r>
    </w:p>
    <w:p w14:paraId="4D643718" w14:textId="77777777" w:rsidR="00D7043B" w:rsidRDefault="00D7043B" w:rsidP="00D05FB1">
      <w:pPr>
        <w:rPr>
          <w:sz w:val="28"/>
          <w:szCs w:val="28"/>
        </w:rPr>
      </w:pPr>
    </w:p>
    <w:p w14:paraId="5651EBC8" w14:textId="0E8312BA" w:rsidR="00D7043B" w:rsidRDefault="00D7043B" w:rsidP="00D05FB1">
      <w:pPr>
        <w:rPr>
          <w:b/>
          <w:bCs/>
          <w:sz w:val="28"/>
          <w:szCs w:val="28"/>
        </w:rPr>
      </w:pPr>
      <w:r>
        <w:rPr>
          <w:b/>
          <w:bCs/>
          <w:sz w:val="28"/>
          <w:szCs w:val="28"/>
        </w:rPr>
        <w:t>Surgery Update</w:t>
      </w:r>
    </w:p>
    <w:p w14:paraId="6F08D480" w14:textId="044B9889" w:rsidR="00D7043B" w:rsidRDefault="00D7043B" w:rsidP="00D05FB1">
      <w:pPr>
        <w:rPr>
          <w:sz w:val="28"/>
          <w:szCs w:val="28"/>
        </w:rPr>
      </w:pPr>
      <w:r>
        <w:rPr>
          <w:sz w:val="28"/>
          <w:szCs w:val="28"/>
        </w:rPr>
        <w:t>Following feedback that access to Old Basing</w:t>
      </w:r>
      <w:r w:rsidR="003F4570">
        <w:rPr>
          <w:sz w:val="28"/>
          <w:szCs w:val="28"/>
        </w:rPr>
        <w:t xml:space="preserve"> surgery</w:t>
      </w:r>
      <w:r>
        <w:rPr>
          <w:sz w:val="28"/>
          <w:szCs w:val="28"/>
        </w:rPr>
        <w:t xml:space="preserve"> for patients with disabilities is reduced by lack of</w:t>
      </w:r>
      <w:r w:rsidR="00BD36D5">
        <w:rPr>
          <w:sz w:val="28"/>
          <w:szCs w:val="28"/>
        </w:rPr>
        <w:t xml:space="preserve"> a</w:t>
      </w:r>
      <w:r>
        <w:rPr>
          <w:sz w:val="28"/>
          <w:szCs w:val="28"/>
        </w:rPr>
        <w:t xml:space="preserve"> receptionist</w:t>
      </w:r>
      <w:r w:rsidR="00BD36D5">
        <w:rPr>
          <w:sz w:val="28"/>
          <w:szCs w:val="28"/>
        </w:rPr>
        <w:t xml:space="preserve"> on the front desk</w:t>
      </w:r>
      <w:r w:rsidR="003F4570">
        <w:rPr>
          <w:sz w:val="28"/>
          <w:szCs w:val="28"/>
        </w:rPr>
        <w:t>. T</w:t>
      </w:r>
      <w:r>
        <w:rPr>
          <w:sz w:val="28"/>
          <w:szCs w:val="28"/>
        </w:rPr>
        <w:t>his has been reported to the surger</w:t>
      </w:r>
      <w:r w:rsidR="00402AB3">
        <w:rPr>
          <w:sz w:val="28"/>
          <w:szCs w:val="28"/>
        </w:rPr>
        <w:t>y</w:t>
      </w:r>
      <w:r>
        <w:rPr>
          <w:sz w:val="28"/>
          <w:szCs w:val="28"/>
        </w:rPr>
        <w:t>.  A</w:t>
      </w:r>
      <w:r w:rsidR="00BD36D5">
        <w:rPr>
          <w:sz w:val="28"/>
          <w:szCs w:val="28"/>
        </w:rPr>
        <w:t>dditionally, a</w:t>
      </w:r>
      <w:r>
        <w:rPr>
          <w:sz w:val="28"/>
          <w:szCs w:val="28"/>
        </w:rPr>
        <w:t xml:space="preserve"> request to move the bell so that it can be accessed by wheelchair users has been made.  </w:t>
      </w:r>
    </w:p>
    <w:p w14:paraId="152AA119" w14:textId="77777777" w:rsidR="00D7043B" w:rsidRDefault="00D7043B" w:rsidP="00D05FB1">
      <w:pPr>
        <w:rPr>
          <w:sz w:val="28"/>
          <w:szCs w:val="28"/>
        </w:rPr>
      </w:pPr>
    </w:p>
    <w:p w14:paraId="44C6D146" w14:textId="460AA41D" w:rsidR="00B005C2" w:rsidRDefault="00D7043B" w:rsidP="00D05FB1">
      <w:pPr>
        <w:rPr>
          <w:sz w:val="28"/>
          <w:szCs w:val="28"/>
        </w:rPr>
      </w:pPr>
      <w:r>
        <w:rPr>
          <w:sz w:val="28"/>
          <w:szCs w:val="28"/>
        </w:rPr>
        <w:t>Chloe repor</w:t>
      </w:r>
      <w:r w:rsidR="00B005C2">
        <w:rPr>
          <w:sz w:val="28"/>
          <w:szCs w:val="28"/>
        </w:rPr>
        <w:t>ted that orders for RSV and Covid vaccinations are under review with regard to the quantity required and timescale for delivery.</w:t>
      </w:r>
    </w:p>
    <w:p w14:paraId="357F882A" w14:textId="77777777" w:rsidR="00B005C2" w:rsidRDefault="00B005C2" w:rsidP="00D05FB1">
      <w:pPr>
        <w:rPr>
          <w:sz w:val="28"/>
          <w:szCs w:val="28"/>
        </w:rPr>
      </w:pPr>
    </w:p>
    <w:p w14:paraId="697A04D6" w14:textId="7F31B764" w:rsidR="00B005C2" w:rsidRDefault="00B005C2" w:rsidP="00D05FB1">
      <w:pPr>
        <w:rPr>
          <w:sz w:val="28"/>
          <w:szCs w:val="28"/>
        </w:rPr>
      </w:pPr>
      <w:r>
        <w:rPr>
          <w:sz w:val="28"/>
          <w:szCs w:val="28"/>
        </w:rPr>
        <w:t>Chloe reported in response to a question that four trainee GPs are working under supervision of Drs. Meah, Cox and Hebden.  These are ST3s in the final year of their in-house training.</w:t>
      </w:r>
    </w:p>
    <w:p w14:paraId="3628161E" w14:textId="77777777" w:rsidR="00B005C2" w:rsidRDefault="00B005C2" w:rsidP="00D05FB1">
      <w:pPr>
        <w:rPr>
          <w:sz w:val="28"/>
          <w:szCs w:val="28"/>
        </w:rPr>
      </w:pPr>
    </w:p>
    <w:p w14:paraId="00CD0964" w14:textId="632772F2" w:rsidR="00B005C2" w:rsidRDefault="00B005C2" w:rsidP="00D05FB1">
      <w:pPr>
        <w:rPr>
          <w:b/>
          <w:bCs/>
          <w:sz w:val="28"/>
          <w:szCs w:val="28"/>
        </w:rPr>
      </w:pPr>
      <w:r>
        <w:rPr>
          <w:b/>
          <w:bCs/>
          <w:sz w:val="28"/>
          <w:szCs w:val="28"/>
        </w:rPr>
        <w:t>Any Other Business</w:t>
      </w:r>
    </w:p>
    <w:p w14:paraId="48F7A772" w14:textId="73194CE7" w:rsidR="00B005C2" w:rsidRDefault="00DA725B" w:rsidP="00D05FB1">
      <w:pPr>
        <w:rPr>
          <w:sz w:val="28"/>
          <w:szCs w:val="28"/>
        </w:rPr>
      </w:pPr>
      <w:r>
        <w:rPr>
          <w:sz w:val="28"/>
          <w:szCs w:val="28"/>
        </w:rPr>
        <w:t>Regarding a permanent move of</w:t>
      </w:r>
      <w:r w:rsidR="00B005C2">
        <w:rPr>
          <w:sz w:val="28"/>
          <w:szCs w:val="28"/>
        </w:rPr>
        <w:t xml:space="preserve"> the time of PPG meeting from 2 pm to 12 noon. Cathy reported that five members had voted for 12 noon and four for </w:t>
      </w:r>
      <w:r>
        <w:rPr>
          <w:sz w:val="28"/>
          <w:szCs w:val="28"/>
        </w:rPr>
        <w:t xml:space="preserve">2 </w:t>
      </w:r>
      <w:r w:rsidR="00B005C2">
        <w:rPr>
          <w:sz w:val="28"/>
          <w:szCs w:val="28"/>
        </w:rPr>
        <w:t xml:space="preserve">pm, with one member still to vote.  It was suggested that the meeting times should be flexible, other than the </w:t>
      </w:r>
      <w:r>
        <w:rPr>
          <w:sz w:val="28"/>
          <w:szCs w:val="28"/>
        </w:rPr>
        <w:t>quarterly dates when a GP will be asked to attend which will start at 12 noon.</w:t>
      </w:r>
    </w:p>
    <w:p w14:paraId="2486FC99" w14:textId="77777777" w:rsidR="00DA725B" w:rsidRDefault="00DA725B" w:rsidP="00D05FB1">
      <w:pPr>
        <w:rPr>
          <w:sz w:val="28"/>
          <w:szCs w:val="28"/>
        </w:rPr>
      </w:pPr>
    </w:p>
    <w:p w14:paraId="7147CFA4" w14:textId="7B718A13" w:rsidR="00DA725B" w:rsidRDefault="00DA725B" w:rsidP="00D05FB1">
      <w:pPr>
        <w:rPr>
          <w:b/>
          <w:bCs/>
          <w:sz w:val="28"/>
          <w:szCs w:val="28"/>
        </w:rPr>
      </w:pPr>
      <w:r>
        <w:rPr>
          <w:b/>
          <w:bCs/>
          <w:sz w:val="28"/>
          <w:szCs w:val="28"/>
        </w:rPr>
        <w:t>Date of Next Meeting</w:t>
      </w:r>
    </w:p>
    <w:p w14:paraId="35635309" w14:textId="5F63998F" w:rsidR="005E4079" w:rsidRPr="002F11CB" w:rsidRDefault="00DA725B" w:rsidP="00D05FB1">
      <w:pPr>
        <w:rPr>
          <w:sz w:val="28"/>
          <w:szCs w:val="28"/>
        </w:rPr>
      </w:pPr>
      <w:r>
        <w:rPr>
          <w:sz w:val="28"/>
          <w:szCs w:val="28"/>
        </w:rPr>
        <w:t>June 3</w:t>
      </w:r>
      <w:r w:rsidRPr="00DA725B">
        <w:rPr>
          <w:sz w:val="28"/>
          <w:szCs w:val="28"/>
          <w:vertAlign w:val="superscript"/>
        </w:rPr>
        <w:t>rd</w:t>
      </w:r>
      <w:r>
        <w:rPr>
          <w:sz w:val="28"/>
          <w:szCs w:val="28"/>
        </w:rPr>
        <w:t xml:space="preserve"> at 2 pm.</w:t>
      </w:r>
    </w:p>
    <w:sectPr w:rsidR="005E4079" w:rsidRPr="002F11CB" w:rsidSect="000E3B4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60110"/>
    <w:multiLevelType w:val="hybridMultilevel"/>
    <w:tmpl w:val="F49A5B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1BA02EB"/>
    <w:multiLevelType w:val="hybridMultilevel"/>
    <w:tmpl w:val="4F76E4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0082997">
    <w:abstractNumId w:val="1"/>
  </w:num>
  <w:num w:numId="2" w16cid:durableId="262030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FB1"/>
    <w:rsid w:val="00054760"/>
    <w:rsid w:val="0005703E"/>
    <w:rsid w:val="00062CEC"/>
    <w:rsid w:val="000E3B41"/>
    <w:rsid w:val="00116965"/>
    <w:rsid w:val="001D39AB"/>
    <w:rsid w:val="002266A8"/>
    <w:rsid w:val="002F11CB"/>
    <w:rsid w:val="00371F10"/>
    <w:rsid w:val="003F4570"/>
    <w:rsid w:val="00401A64"/>
    <w:rsid w:val="00402AB3"/>
    <w:rsid w:val="004347A0"/>
    <w:rsid w:val="00445A4E"/>
    <w:rsid w:val="00532EC5"/>
    <w:rsid w:val="005E4079"/>
    <w:rsid w:val="006E10E3"/>
    <w:rsid w:val="0070032F"/>
    <w:rsid w:val="007451D1"/>
    <w:rsid w:val="007F61FA"/>
    <w:rsid w:val="008B4E73"/>
    <w:rsid w:val="00965EE4"/>
    <w:rsid w:val="00A9198F"/>
    <w:rsid w:val="00A91EC7"/>
    <w:rsid w:val="00B005C2"/>
    <w:rsid w:val="00B17695"/>
    <w:rsid w:val="00B72648"/>
    <w:rsid w:val="00B8724A"/>
    <w:rsid w:val="00BD36D5"/>
    <w:rsid w:val="00BE14AC"/>
    <w:rsid w:val="00C25EEA"/>
    <w:rsid w:val="00C41E11"/>
    <w:rsid w:val="00D05FB1"/>
    <w:rsid w:val="00D17929"/>
    <w:rsid w:val="00D7043B"/>
    <w:rsid w:val="00D727C7"/>
    <w:rsid w:val="00DA725B"/>
    <w:rsid w:val="00DB7D62"/>
    <w:rsid w:val="00FB5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22D5BB2"/>
  <w15:chartTrackingRefBased/>
  <w15:docId w15:val="{D9986B07-5630-864E-A96F-4D2844B21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5FB1"/>
    <w:pPr>
      <w:ind w:left="720"/>
      <w:contextualSpacing/>
    </w:pPr>
  </w:style>
  <w:style w:type="character" w:customStyle="1" w:styleId="apple-converted-space">
    <w:name w:val="apple-converted-space"/>
    <w:basedOn w:val="DefaultParagraphFont"/>
    <w:rsid w:val="001D39AB"/>
  </w:style>
  <w:style w:type="character" w:styleId="Strong">
    <w:name w:val="Strong"/>
    <w:basedOn w:val="DefaultParagraphFont"/>
    <w:uiPriority w:val="22"/>
    <w:qFormat/>
    <w:rsid w:val="001D39AB"/>
    <w:rPr>
      <w:b/>
      <w:bCs/>
    </w:rPr>
  </w:style>
  <w:style w:type="character" w:styleId="Emphasis">
    <w:name w:val="Emphasis"/>
    <w:basedOn w:val="DefaultParagraphFont"/>
    <w:uiPriority w:val="20"/>
    <w:qFormat/>
    <w:rsid w:val="001D39AB"/>
    <w:rPr>
      <w:i/>
      <w:iCs/>
    </w:rPr>
  </w:style>
  <w:style w:type="character" w:customStyle="1" w:styleId="vkekvd">
    <w:name w:val="vkekvd"/>
    <w:basedOn w:val="DefaultParagraphFont"/>
    <w:rsid w:val="001D39AB"/>
  </w:style>
  <w:style w:type="character" w:customStyle="1" w:styleId="ifmvxd">
    <w:name w:val="ifmvxd"/>
    <w:basedOn w:val="DefaultParagraphFont"/>
    <w:rsid w:val="001D39AB"/>
  </w:style>
  <w:style w:type="character" w:customStyle="1" w:styleId="ijm6od">
    <w:name w:val="ijm6od"/>
    <w:basedOn w:val="DefaultParagraphFont"/>
    <w:rsid w:val="001D3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3</Pages>
  <Words>862</Words>
  <Characters>4918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Hunt</dc:creator>
  <cp:keywords/>
  <dc:description/>
  <cp:lastModifiedBy>SM W</cp:lastModifiedBy>
  <cp:revision>13</cp:revision>
  <dcterms:created xsi:type="dcterms:W3CDTF">2026-05-24T15:51:00Z</dcterms:created>
  <dcterms:modified xsi:type="dcterms:W3CDTF">2026-05-24T19:41:00Z</dcterms:modified>
</cp:coreProperties>
</file>